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061DDB" w:rsidRDefault="0021062B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</w:rPr>
        <w:t xml:space="preserve">4  </w:t>
      </w:r>
      <w:r w:rsidRPr="00061DDB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061DDB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-………./………</w:t>
      </w:r>
    </w:p>
    <w:p w:rsidR="0021062B" w:rsidRPr="00061DDB" w:rsidRDefault="0021062B" w:rsidP="008C56A4">
      <w:pPr>
        <w:pStyle w:val="a6"/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เรื่อง  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ประกวดราคาจ้างเหมา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952B33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 w:rsidR="00952B33"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="00A858A9" w:rsidRPr="00061DDB">
        <w:rPr>
          <w:rFonts w:ascii="TH SarabunIT๙" w:eastAsia="Angsana New" w:hAnsi="TH SarabunIT๙" w:cs="TH SarabunIT๙"/>
          <w:spacing w:val="-8"/>
        </w:rPr>
        <w:t xml:space="preserve"> </w:t>
      </w:r>
      <w:r w:rsidRPr="00061DDB">
        <w:rPr>
          <w:rFonts w:ascii="TH SarabunIT๙" w:eastAsia="Angsana New" w:hAnsi="TH SarabunIT๙" w:cs="TH SarabunIT๙"/>
          <w:spacing w:val="-8"/>
          <w:cs/>
        </w:rPr>
        <w:t>ด้วยวิธีการทางอิเล็กทรอนิกส์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8"/>
        </w:rPr>
        <w:t>(e-Auction)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061DDB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952B33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 w:rsidR="00952B33"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Pr="00061DDB">
        <w:rPr>
          <w:rFonts w:ascii="TH SarabunIT๙" w:eastAsia="Angsana New" w:hAnsi="TH SarabunIT๙" w:cs="TH SarabunIT๙"/>
          <w:b/>
          <w:bCs/>
          <w:spacing w:val="-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8"/>
        </w:rPr>
        <w:t>Auction</w:t>
      </w:r>
      <w:proofErr w:type="gramStart"/>
      <w:r w:rsidRPr="00061DDB">
        <w:rPr>
          <w:rFonts w:ascii="TH SarabunIT๙" w:eastAsia="Angsana New" w:hAnsi="TH SarabunIT๙" w:cs="TH SarabunIT๙"/>
          <w:spacing w:val="-8"/>
        </w:rPr>
        <w:t xml:space="preserve">)  </w:t>
      </w:r>
      <w:r w:rsidRPr="00061DDB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proofErr w:type="gramEnd"/>
      <w:r w:rsidR="006E05DC" w:rsidRPr="00061DDB">
        <w:rPr>
          <w:rFonts w:ascii="TH SarabunIT๙" w:eastAsia="Angsana New" w:hAnsi="TH SarabunIT๙" w:cs="TH SarabunIT๙"/>
          <w:spacing w:val="-8"/>
        </w:rPr>
        <w:t xml:space="preserve"> </w:t>
      </w:r>
      <w:r w:rsidR="00952B33">
        <w:rPr>
          <w:rFonts w:ascii="TH SarabunIT๙" w:eastAsia="Angsana New" w:hAnsi="TH SarabunIT๙" w:cs="TH SarabunIT๙"/>
          <w:spacing w:val="2"/>
        </w:rPr>
        <w:t>3,539,560</w:t>
      </w:r>
      <w:r w:rsidR="00A858A9" w:rsidRPr="00061DDB">
        <w:rPr>
          <w:rFonts w:ascii="TH SarabunIT๙" w:eastAsia="Angsana New" w:hAnsi="TH SarabunIT๙" w:cs="TH SarabunIT๙"/>
          <w:spacing w:val="2"/>
        </w:rPr>
        <w:t xml:space="preserve"> </w:t>
      </w:r>
      <w:r w:rsidRPr="00061DDB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  <w:spacing w:val="2"/>
        </w:rPr>
        <w:t>(</w:t>
      </w:r>
      <w:r w:rsidRPr="00061DDB">
        <w:rPr>
          <w:rFonts w:ascii="TH SarabunIT๙" w:eastAsia="Angsana New" w:hAnsi="TH SarabunIT๙" w:cs="TH SarabunIT๙"/>
          <w:spacing w:val="2"/>
          <w:cs/>
        </w:rPr>
        <w:t>เงิน</w:t>
      </w:r>
      <w:r w:rsidR="00952B33">
        <w:rPr>
          <w:rFonts w:ascii="TH SarabunIT๙" w:eastAsia="Angsana New" w:hAnsi="TH SarabunIT๙" w:cs="TH SarabunIT๙" w:hint="cs"/>
          <w:spacing w:val="2"/>
          <w:cs/>
        </w:rPr>
        <w:t>สามล้านห้าแสนสามหมื่นเก้าพันห้าร้อยหกสิบบาท</w:t>
      </w:r>
      <w:r w:rsidRPr="00061DDB">
        <w:rPr>
          <w:rFonts w:ascii="TH SarabunIT๙" w:eastAsia="Angsana New" w:hAnsi="TH SarabunIT๙" w:cs="TH SarabunIT๙"/>
          <w:spacing w:val="2"/>
          <w:cs/>
        </w:rPr>
        <w:t>ถ้วน</w:t>
      </w:r>
      <w:r w:rsidRPr="00061DDB">
        <w:rPr>
          <w:rFonts w:ascii="TH SarabunIT๙" w:eastAsia="Angsana New" w:hAnsi="TH SarabunIT๙" w:cs="TH SarabunIT๙"/>
          <w:spacing w:val="2"/>
        </w:rPr>
        <w:t xml:space="preserve">) </w:t>
      </w:r>
      <w:r w:rsidRPr="00061DDB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Pr="00061DDB">
        <w:rPr>
          <w:rFonts w:ascii="TH SarabunIT๙" w:eastAsia="Angsana New" w:hAnsi="TH SarabunIT๙" w:cs="TH SarabunIT๙"/>
          <w:cs/>
        </w:rPr>
        <w:t>๑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061DDB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061DDB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๓</w:t>
      </w:r>
      <w:r w:rsidR="00881762" w:rsidRPr="00061DDB">
        <w:rPr>
          <w:rFonts w:ascii="TH SarabunIT๙" w:eastAsia="Angsana New" w:hAnsi="TH SarabunIT๙" w:cs="TH SarabunIT๙"/>
        </w:rPr>
        <w:t>.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061DDB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8D02AC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 w:hint="cs"/>
          <w:cs/>
        </w:rPr>
      </w:pPr>
      <w:bookmarkStart w:id="0" w:name="OLE_LINK1"/>
      <w:r w:rsidRPr="00061DDB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</w:rPr>
        <w:tab/>
      </w:r>
      <w:r w:rsidR="00881762" w:rsidRPr="00061DDB">
        <w:rPr>
          <w:rFonts w:ascii="TH SarabunIT๙" w:hAnsi="TH SarabunIT๙" w:cs="TH SarabunIT๙"/>
          <w:cs/>
        </w:rPr>
        <w:t xml:space="preserve">    ๕.  </w:t>
      </w:r>
      <w:r w:rsidR="00517E8D" w:rsidRPr="00061DD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517E8D" w:rsidRPr="00061DDB">
        <w:rPr>
          <w:rFonts w:ascii="TH SarabunIT๙" w:hAnsi="TH SarabunIT๙" w:cs="TH SarabunIT๙"/>
          <w:cs/>
        </w:rPr>
        <w:t>กปภ.</w:t>
      </w:r>
      <w:proofErr w:type="spellEnd"/>
      <w:r w:rsidR="00517E8D" w:rsidRPr="00061DD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</w:t>
      </w:r>
      <w:r w:rsidR="008D02AC">
        <w:rPr>
          <w:rFonts w:ascii="TH SarabunIT๙" w:hAnsi="TH SarabunIT๙" w:cs="TH SarabunIT๙"/>
          <w:cs/>
        </w:rPr>
        <w:t>หรือต้องเป็นนิติบุคคลที่มีผลงาน</w:t>
      </w:r>
      <w:r w:rsidR="00517E8D" w:rsidRPr="00061DDB">
        <w:rPr>
          <w:rFonts w:ascii="TH SarabunIT๙" w:hAnsi="TH SarabunIT๙" w:cs="TH SarabunIT๙"/>
          <w:cs/>
        </w:rPr>
        <w:t>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517E8D" w:rsidRPr="00061DD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8D02AC">
        <w:rPr>
          <w:rFonts w:ascii="TH SarabunIT๙" w:hAnsi="TH SarabunIT๙" w:cs="TH SarabunIT๙" w:hint="cs"/>
          <w:spacing w:val="6"/>
          <w:cs/>
        </w:rPr>
        <w:t>ในวงเงิน</w:t>
      </w:r>
      <w:r w:rsidR="00517E8D" w:rsidRPr="00061DDB">
        <w:rPr>
          <w:rFonts w:ascii="TH SarabunIT๙" w:hAnsi="TH SarabunIT๙" w:cs="TH SarabunIT๙"/>
          <w:spacing w:val="6"/>
          <w:cs/>
        </w:rPr>
        <w:t>ไม่น้อยกว่า</w:t>
      </w:r>
      <w:r w:rsidR="00517E8D" w:rsidRPr="00061DDB">
        <w:rPr>
          <w:rFonts w:ascii="TH SarabunIT๙" w:hAnsi="TH SarabunIT๙" w:cs="TH SarabunIT๙"/>
          <w:b/>
          <w:bCs/>
          <w:cs/>
        </w:rPr>
        <w:t xml:space="preserve"> </w:t>
      </w:r>
      <w:r w:rsidR="00952B33" w:rsidRPr="00952B33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952B33">
        <w:rPr>
          <w:rFonts w:ascii="TH SarabunIT๙" w:hAnsi="TH SarabunIT๙" w:cs="TH SarabunIT๙"/>
          <w:b/>
          <w:bCs/>
        </w:rPr>
        <w:t>,</w:t>
      </w:r>
      <w:r w:rsidR="00952B33" w:rsidRPr="00952B33">
        <w:rPr>
          <w:rFonts w:ascii="TH SarabunIT๙" w:hAnsi="TH SarabunIT๙" w:cs="TH SarabunIT๙"/>
          <w:b/>
          <w:bCs/>
          <w:cs/>
        </w:rPr>
        <w:t>769</w:t>
      </w:r>
      <w:r w:rsidR="00952B33">
        <w:rPr>
          <w:rFonts w:ascii="TH SarabunIT๙" w:hAnsi="TH SarabunIT๙" w:cs="TH SarabunIT๙"/>
          <w:b/>
          <w:bCs/>
        </w:rPr>
        <w:t>,</w:t>
      </w:r>
      <w:r w:rsidR="008D02AC">
        <w:rPr>
          <w:rFonts w:ascii="TH SarabunIT๙" w:hAnsi="TH SarabunIT๙" w:cs="TH SarabunIT๙" w:hint="cs"/>
          <w:b/>
          <w:bCs/>
          <w:cs/>
        </w:rPr>
        <w:t>00</w:t>
      </w:r>
      <w:r w:rsidR="00952B33" w:rsidRPr="00952B33">
        <w:rPr>
          <w:rFonts w:ascii="TH SarabunIT๙" w:hAnsi="TH SarabunIT๙" w:cs="TH SarabunIT๙"/>
          <w:b/>
          <w:bCs/>
          <w:cs/>
        </w:rPr>
        <w:t>0</w:t>
      </w:r>
      <w:proofErr w:type="gramEnd"/>
      <w:r w:rsidR="003B5594">
        <w:rPr>
          <w:rFonts w:ascii="TH SarabunIT๙" w:hAnsi="TH SarabunIT๙" w:cs="TH SarabunIT๙" w:hint="cs"/>
          <w:b/>
          <w:bCs/>
          <w:cs/>
        </w:rPr>
        <w:t xml:space="preserve"> </w:t>
      </w:r>
      <w:r w:rsidR="008D02AC">
        <w:rPr>
          <w:rFonts w:ascii="TH SarabunIT๙" w:hAnsi="TH SarabunIT๙" w:cs="TH SarabunIT๙"/>
          <w:b/>
          <w:bCs/>
          <w:cs/>
        </w:rPr>
        <w:t>บาท</w:t>
      </w:r>
      <w:r w:rsidR="00517E8D" w:rsidRPr="00061DDB">
        <w:rPr>
          <w:rFonts w:ascii="TH SarabunIT๙" w:hAnsi="TH SarabunIT๙" w:cs="TH SarabunIT๙"/>
          <w:b/>
          <w:bCs/>
          <w:cs/>
        </w:rPr>
        <w:t xml:space="preserve"> </w:t>
      </w:r>
      <w:r w:rsidR="008D02AC" w:rsidRPr="008D02AC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</w:t>
      </w:r>
      <w:r w:rsidR="008D02AC" w:rsidRPr="008D02AC">
        <w:rPr>
          <w:rFonts w:ascii="TH SarabunIT๙" w:hAnsi="TH SarabunIT๙" w:cs="TH SarabunIT๙"/>
        </w:rPr>
        <w:t xml:space="preserve">* </w:t>
      </w:r>
      <w:r w:rsidR="008D02AC" w:rsidRPr="008D02AC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hAnsi="TH SarabunIT๙" w:cs="TH SarabunIT๙"/>
        </w:rPr>
        <w:t xml:space="preserve">             </w:t>
      </w:r>
      <w:r w:rsidRPr="00061DDB">
        <w:rPr>
          <w:rFonts w:ascii="TH SarabunIT๙" w:hAnsi="TH SarabunIT๙" w:cs="TH SarabunIT๙"/>
          <w:cs/>
        </w:rPr>
        <w:tab/>
      </w:r>
      <w:r w:rsidR="00952B33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061DDB">
        <w:rPr>
          <w:rFonts w:ascii="TH SarabunIT๙" w:hAnsi="TH SarabunIT๙" w:cs="TH SarabunIT๙"/>
        </w:rPr>
        <w:t xml:space="preserve">6.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spacing w:val="-4"/>
        </w:rPr>
        <w:t xml:space="preserve">7.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4D3B1E">
        <w:rPr>
          <w:rFonts w:ascii="TH SarabunIT๙" w:eastAsia="Angsana New" w:hAnsi="TH SarabunIT๙" w:cs="TH SarabunIT๙" w:hint="cs"/>
          <w:spacing w:val="-4"/>
          <w:cs/>
        </w:rPr>
        <w:t>หน่วยงานภาค</w:t>
      </w:r>
      <w:r w:rsidR="004222DE">
        <w:rPr>
          <w:rFonts w:ascii="TH SarabunIT๙" w:eastAsia="Angsana New" w:hAnsi="TH SarabunIT๙" w:cs="TH SarabunIT๙" w:hint="cs"/>
          <w:spacing w:val="-4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061DDB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061DDB" w:rsidRDefault="00223D58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517E8D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517E8D" w:rsidRPr="00061DDB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952B33">
        <w:rPr>
          <w:rFonts w:ascii="TH SarabunIT๙" w:eastAsia="Angsana New" w:hAnsi="TH SarabunIT๙" w:cs="TH SarabunIT๙" w:hint="cs"/>
          <w:cs/>
        </w:rPr>
        <w:t>ระนอง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firstLine="1440"/>
        <w:jc w:val="center"/>
        <w:rPr>
          <w:rFonts w:ascii="TH SarabunIT๙" w:eastAsia="Angsana New" w:hAnsi="TH SarabunIT๙" w:cs="TH SarabunIT๙"/>
          <w:spacing w:val="-10"/>
          <w:cs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proofErr w:type="gramStart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952B33" w:rsidRDefault="00952B33" w:rsidP="00A858A9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952B33" w:rsidRDefault="00952B33" w:rsidP="00A858A9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  <w:spacing w:val="-8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Pr="00061DDB">
        <w:rPr>
          <w:rFonts w:ascii="TH SarabunIT๙" w:eastAsia="Angsana New" w:hAnsi="TH SarabunIT๙" w:cs="TH SarabunIT๙"/>
          <w:spacing w:val="-8"/>
        </w:rPr>
        <w:t xml:space="preserve"> </w:t>
      </w:r>
    </w:p>
    <w:p w:rsidR="0021062B" w:rsidRPr="00061DDB" w:rsidRDefault="003B5594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          </w:t>
      </w:r>
      <w:r w:rsidR="0021062B" w:rsidRPr="00061DDB">
        <w:rPr>
          <w:rFonts w:ascii="TH SarabunIT๙" w:eastAsia="Angsana New" w:hAnsi="TH SarabunIT๙" w:cs="TH SarabunIT๙"/>
          <w:cs/>
        </w:rPr>
        <w:t xml:space="preserve">ตามประกาศการประปาส่วนภูมิภาคเขต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cs/>
        </w:rPr>
        <w:t xml:space="preserve">เลขที่ </w:t>
      </w:r>
      <w:proofErr w:type="spellStart"/>
      <w:r w:rsidR="0021062B"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</w:rPr>
        <w:t>.</w:t>
      </w:r>
      <w:r w:rsidR="0021062B" w:rsidRPr="00061DDB">
        <w:rPr>
          <w:rFonts w:ascii="TH SarabunIT๙" w:eastAsia="Angsana New" w:hAnsi="TH SarabunIT๙" w:cs="TH SarabunIT๙"/>
          <w:cs/>
        </w:rPr>
        <w:t>ข</w:t>
      </w:r>
      <w:r w:rsidR="0021062B" w:rsidRPr="00061DDB">
        <w:rPr>
          <w:rFonts w:ascii="TH SarabunIT๙" w:eastAsia="Angsana New" w:hAnsi="TH SarabunIT๙" w:cs="TH SarabunIT๙"/>
        </w:rPr>
        <w:t>.4</w:t>
      </w:r>
      <w:r w:rsidR="0021062B" w:rsidRPr="00061DDB">
        <w:rPr>
          <w:rFonts w:ascii="TH SarabunIT๙" w:eastAsia="Angsana New" w:hAnsi="TH SarabunIT๙" w:cs="TH SarabunIT๙"/>
          <w:b/>
          <w:bCs/>
        </w:rPr>
        <w:t xml:space="preserve">-..../.........  </w:t>
      </w:r>
      <w:r w:rsidR="0021062B" w:rsidRPr="00061DDB">
        <w:rPr>
          <w:rFonts w:ascii="TH SarabunIT๙" w:eastAsia="Angsana New" w:hAnsi="TH SarabunIT๙" w:cs="TH SarabunIT๙"/>
          <w:cs/>
        </w:rPr>
        <w:t>ลงวันที่</w:t>
      </w:r>
      <w:r w:rsidR="0021062B" w:rsidRPr="00061DDB">
        <w:rPr>
          <w:rFonts w:ascii="TH SarabunIT๙" w:eastAsia="Angsana New" w:hAnsi="TH SarabunIT๙" w:cs="TH SarabunIT๙"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061DDB" w:rsidRDefault="0021062B">
      <w:pPr>
        <w:pStyle w:val="a6"/>
        <w:spacing w:before="120"/>
        <w:ind w:right="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952B33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 w:rsidR="003B5594"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6"/>
        </w:rPr>
        <w:t xml:space="preserve">Auction)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061DDB">
        <w:rPr>
          <w:rFonts w:ascii="TH SarabunIT๙" w:eastAsia="Angsana New" w:hAnsi="TH SarabunIT๙" w:cs="TH SarabunIT๙"/>
          <w:spacing w:val="-6"/>
        </w:rPr>
        <w:t xml:space="preserve">4 </w:t>
      </w:r>
      <w:r w:rsidRPr="00061DDB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(Bit of Quantities)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A858A9" w:rsidRPr="00061DDB" w:rsidRDefault="00A858A9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061DDB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061DDB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061DDB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1062B" w:rsidRPr="00061DDB" w:rsidRDefault="0021062B" w:rsidP="00F04F98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F04F98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061DDB">
        <w:rPr>
          <w:rFonts w:ascii="TH SarabunIT๙" w:hAnsi="TH SarabunIT๙" w:cs="TH SarabunIT๙"/>
        </w:rPr>
        <w:t>2.</w:t>
      </w:r>
      <w:r w:rsidR="00881762" w:rsidRPr="00061DDB">
        <w:rPr>
          <w:rFonts w:ascii="TH SarabunIT๙" w:hAnsi="TH SarabunIT๙" w:cs="TH SarabunIT๙"/>
          <w:cs/>
        </w:rPr>
        <w:t xml:space="preserve">๕ </w:t>
      </w:r>
      <w:r w:rsidR="004D3B1E" w:rsidRPr="00061DD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4D3B1E" w:rsidRPr="00061DDB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4D3B1E" w:rsidRPr="00061DD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</w:t>
      </w:r>
      <w:r w:rsidR="004D3B1E">
        <w:rPr>
          <w:rFonts w:ascii="TH SarabunIT๙" w:hAnsi="TH SarabunIT๙" w:cs="TH SarabunIT๙"/>
          <w:cs/>
        </w:rPr>
        <w:t>หรือต้องเป็นนิติบุคคลที่มีผลงาน</w:t>
      </w:r>
      <w:r w:rsidR="004D3B1E" w:rsidRPr="00061DDB">
        <w:rPr>
          <w:rFonts w:ascii="TH SarabunIT๙" w:hAnsi="TH SarabunIT๙" w:cs="TH SarabunIT๙"/>
          <w:cs/>
        </w:rPr>
        <w:t>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4D3B1E" w:rsidRPr="00061DD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4D3B1E">
        <w:rPr>
          <w:rFonts w:ascii="TH SarabunIT๙" w:hAnsi="TH SarabunIT๙" w:cs="TH SarabunIT๙" w:hint="cs"/>
          <w:spacing w:val="6"/>
          <w:cs/>
        </w:rPr>
        <w:t>ในวงเงิน</w:t>
      </w:r>
      <w:r w:rsidR="004D3B1E" w:rsidRPr="00061DDB">
        <w:rPr>
          <w:rFonts w:ascii="TH SarabunIT๙" w:hAnsi="TH SarabunIT๙" w:cs="TH SarabunIT๙"/>
          <w:spacing w:val="6"/>
          <w:cs/>
        </w:rPr>
        <w:t>ไม่น้อยกว่า</w:t>
      </w:r>
      <w:r w:rsidR="004D3B1E" w:rsidRPr="00061DDB">
        <w:rPr>
          <w:rFonts w:ascii="TH SarabunIT๙" w:hAnsi="TH SarabunIT๙" w:cs="TH SarabunIT๙"/>
          <w:b/>
          <w:bCs/>
          <w:cs/>
        </w:rPr>
        <w:t xml:space="preserve"> </w:t>
      </w:r>
      <w:r w:rsidR="004D3B1E" w:rsidRPr="00952B33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4D3B1E">
        <w:rPr>
          <w:rFonts w:ascii="TH SarabunIT๙" w:hAnsi="TH SarabunIT๙" w:cs="TH SarabunIT๙"/>
          <w:b/>
          <w:bCs/>
        </w:rPr>
        <w:t>,</w:t>
      </w:r>
      <w:r w:rsidR="004D3B1E" w:rsidRPr="00952B33">
        <w:rPr>
          <w:rFonts w:ascii="TH SarabunIT๙" w:hAnsi="TH SarabunIT๙" w:cs="TH SarabunIT๙"/>
          <w:b/>
          <w:bCs/>
          <w:cs/>
        </w:rPr>
        <w:t>769</w:t>
      </w:r>
      <w:r w:rsidR="004D3B1E">
        <w:rPr>
          <w:rFonts w:ascii="TH SarabunIT๙" w:hAnsi="TH SarabunIT๙" w:cs="TH SarabunIT๙"/>
          <w:b/>
          <w:bCs/>
        </w:rPr>
        <w:t>,</w:t>
      </w:r>
      <w:r w:rsidR="004D3B1E">
        <w:rPr>
          <w:rFonts w:ascii="TH SarabunIT๙" w:hAnsi="TH SarabunIT๙" w:cs="TH SarabunIT๙" w:hint="cs"/>
          <w:b/>
          <w:bCs/>
          <w:cs/>
        </w:rPr>
        <w:t>00</w:t>
      </w:r>
      <w:r w:rsidR="004D3B1E" w:rsidRPr="00952B33">
        <w:rPr>
          <w:rFonts w:ascii="TH SarabunIT๙" w:hAnsi="TH SarabunIT๙" w:cs="TH SarabunIT๙"/>
          <w:b/>
          <w:bCs/>
          <w:cs/>
        </w:rPr>
        <w:t>0</w:t>
      </w:r>
      <w:proofErr w:type="gramEnd"/>
      <w:r w:rsidR="004D3B1E">
        <w:rPr>
          <w:rFonts w:ascii="TH SarabunIT๙" w:hAnsi="TH SarabunIT๙" w:cs="TH SarabunIT๙" w:hint="cs"/>
          <w:b/>
          <w:bCs/>
          <w:cs/>
        </w:rPr>
        <w:t xml:space="preserve"> </w:t>
      </w:r>
      <w:r w:rsidR="004D3B1E">
        <w:rPr>
          <w:rFonts w:ascii="TH SarabunIT๙" w:hAnsi="TH SarabunIT๙" w:cs="TH SarabunIT๙"/>
          <w:b/>
          <w:bCs/>
          <w:cs/>
        </w:rPr>
        <w:t>บาท</w:t>
      </w:r>
      <w:r w:rsidR="004D3B1E" w:rsidRPr="00061DDB">
        <w:rPr>
          <w:rFonts w:ascii="TH SarabunIT๙" w:hAnsi="TH SarabunIT๙" w:cs="TH SarabunIT๙"/>
          <w:b/>
          <w:bCs/>
          <w:cs/>
        </w:rPr>
        <w:t xml:space="preserve"> </w:t>
      </w:r>
      <w:r w:rsidR="004D3B1E" w:rsidRPr="008D02AC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</w:t>
      </w:r>
      <w:r w:rsidR="004D3B1E" w:rsidRPr="008D02AC">
        <w:rPr>
          <w:rFonts w:ascii="TH SarabunIT๙" w:hAnsi="TH SarabunIT๙" w:cs="TH SarabunIT๙"/>
        </w:rPr>
        <w:t xml:space="preserve">* </w:t>
      </w:r>
      <w:r w:rsidR="004D3B1E" w:rsidRPr="008D02AC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21062B" w:rsidP="00F04F98">
      <w:pPr>
        <w:pStyle w:val="a6"/>
        <w:tabs>
          <w:tab w:val="left" w:pos="993"/>
          <w:tab w:val="left" w:pos="1820"/>
        </w:tabs>
        <w:ind w:firstLine="1215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="00F04F98">
        <w:rPr>
          <w:rFonts w:ascii="TH SarabunIT๙" w:hAnsi="TH SarabunIT๙" w:cs="TH SarabunIT๙"/>
        </w:rPr>
        <w:t>2.6</w:t>
      </w:r>
      <w:r w:rsidR="00F04F98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>บุคคล</w:t>
      </w:r>
      <w:r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  <w:spacing w:val="-4"/>
        </w:rPr>
        <w:t xml:space="preserve">         </w:t>
      </w:r>
      <w:r w:rsidRPr="00061DDB">
        <w:rPr>
          <w:rFonts w:ascii="TH SarabunIT๙" w:eastAsia="Angsana New" w:hAnsi="TH SarabunIT๙" w:cs="TH SarabunIT๙"/>
          <w:spacing w:val="-4"/>
        </w:rPr>
        <w:t xml:space="preserve">2.7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4D3B1E">
        <w:rPr>
          <w:rFonts w:ascii="TH SarabunIT๙" w:eastAsia="Angsana New" w:hAnsi="TH SarabunIT๙" w:cs="TH SarabunIT๙" w:hint="cs"/>
          <w:spacing w:val="-4"/>
          <w:cs/>
        </w:rPr>
        <w:t>หน่วยงานภาครัฐ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061DDB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061DD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="00760E2C">
        <w:rPr>
          <w:rFonts w:ascii="TH SarabunIT๙" w:eastAsia="Angsana New" w:hAnsi="TH SarabunIT๙" w:cs="TH SarabunIT๙"/>
          <w:b/>
          <w:bCs/>
          <w:sz w:val="32"/>
        </w:rPr>
        <w:t>15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061DDB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061DD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CB2029" w:rsidRPr="00CB2029">
        <w:rPr>
          <w:rFonts w:ascii="TH SarabunIT๙" w:eastAsia="Angsana New" w:hAnsi="TH SarabunIT๙" w:cs="TH SarabunIT๙"/>
          <w:spacing w:val="2"/>
          <w:sz w:val="32"/>
          <w:szCs w:val="32"/>
        </w:rPr>
        <w:t>3,539,560</w:t>
      </w:r>
      <w:proofErr w:type="gramEnd"/>
      <w:r w:rsidR="00CB2029" w:rsidRPr="00061DDB">
        <w:rPr>
          <w:rFonts w:ascii="TH SarabunIT๙" w:eastAsia="Angsana New" w:hAnsi="TH SarabunIT๙" w:cs="TH SarabunIT๙"/>
          <w:spacing w:val="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013080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7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013080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7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145F91"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176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,</w:t>
      </w:r>
      <w:r w:rsidR="00145F91"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97</w:t>
      </w:r>
      <w:r w:rsidR="00CC57D7"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8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เงินหนึ่งแสน</w:t>
      </w:r>
      <w:r w:rsidR="00145F91" w:rsidRPr="00D84BBE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เจ็ดหมื่นหกพันเก้าร้อยเจ็ดสิบแปดบ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061DDB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ผู้มีสิทธิเสนอราคาได้พ้นจากข้อผูกพันแล้ว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741E4F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>2558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061DDB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spacing w:val="-14"/>
          <w:cs/>
        </w:rPr>
        <w:t>ราคากลางของ</w:t>
      </w:r>
      <w:r w:rsidRPr="00061DDB">
        <w:rPr>
          <w:rFonts w:ascii="TH SarabunIT๙" w:eastAsia="Angsana New" w:hAnsi="TH SarabunIT๙" w:cs="TH SarabunIT๙"/>
          <w:b/>
          <w:bCs/>
          <w:spacing w:val="-14"/>
          <w:cs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952B33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 w:rsidR="00145F91"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proofErr w:type="gramStart"/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 </w:t>
      </w:r>
      <w:r w:rsidRPr="00061DDB">
        <w:rPr>
          <w:rFonts w:ascii="TH SarabunIT๙" w:hAnsi="TH SarabunIT๙" w:cs="TH SarabunIT๙"/>
          <w:spacing w:val="-8"/>
          <w:cs/>
        </w:rPr>
        <w:t>ในการประกวดราคาจ้างด้วยวิธีการทางอิเล็กทรอนิกส์ครั้งนี้</w:t>
      </w:r>
      <w:proofErr w:type="gramEnd"/>
      <w:r w:rsidRPr="00061DDB">
        <w:rPr>
          <w:rFonts w:ascii="TH SarabunIT๙" w:hAnsi="TH SarabunIT๙" w:cs="TH SarabunIT๙"/>
          <w:spacing w:val="-8"/>
          <w:cs/>
        </w:rPr>
        <w:t xml:space="preserve"> เป็นเงินทั้งสิ้น</w:t>
      </w:r>
      <w:r w:rsidRPr="00061DDB">
        <w:rPr>
          <w:rFonts w:ascii="TH SarabunIT๙" w:hAnsi="TH SarabunIT๙" w:cs="TH SarabunIT๙"/>
          <w:b/>
          <w:bCs/>
          <w:spacing w:val="-8"/>
          <w:cs/>
        </w:rPr>
        <w:t xml:space="preserve"> </w:t>
      </w:r>
      <w:r w:rsidR="00145F91">
        <w:rPr>
          <w:rFonts w:ascii="TH SarabunIT๙" w:eastAsia="Angsana New" w:hAnsi="TH SarabunIT๙" w:cs="TH SarabunIT๙"/>
          <w:spacing w:val="2"/>
        </w:rPr>
        <w:t>3,539,560</w:t>
      </w:r>
      <w:r w:rsidR="00145F91" w:rsidRPr="00061DDB">
        <w:rPr>
          <w:rFonts w:ascii="TH SarabunIT๙" w:eastAsia="Angsana New" w:hAnsi="TH SarabunIT๙" w:cs="TH SarabunIT๙"/>
          <w:spacing w:val="2"/>
        </w:rPr>
        <w:t xml:space="preserve"> </w:t>
      </w:r>
      <w:r w:rsidR="00145F91" w:rsidRPr="00061DDB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145F91" w:rsidRPr="00061DDB">
        <w:rPr>
          <w:rFonts w:ascii="TH SarabunIT๙" w:eastAsia="Angsana New" w:hAnsi="TH SarabunIT๙" w:cs="TH SarabunIT๙"/>
          <w:spacing w:val="2"/>
        </w:rPr>
        <w:t>(</w:t>
      </w:r>
      <w:r w:rsidR="00145F91" w:rsidRPr="00061DDB">
        <w:rPr>
          <w:rFonts w:ascii="TH SarabunIT๙" w:eastAsia="Angsana New" w:hAnsi="TH SarabunIT๙" w:cs="TH SarabunIT๙"/>
          <w:spacing w:val="2"/>
          <w:cs/>
        </w:rPr>
        <w:t>เงิน</w:t>
      </w:r>
      <w:r w:rsidR="00145F91">
        <w:rPr>
          <w:rFonts w:ascii="TH SarabunIT๙" w:eastAsia="Angsana New" w:hAnsi="TH SarabunIT๙" w:cs="TH SarabunIT๙" w:hint="cs"/>
          <w:spacing w:val="2"/>
          <w:cs/>
        </w:rPr>
        <w:t>สามล้านห้าแสนสามหมื่นเก้าพันห้าร้อยหกสิบบาท</w:t>
      </w:r>
      <w:r w:rsidR="00145F91" w:rsidRPr="00061DDB">
        <w:rPr>
          <w:rFonts w:ascii="TH SarabunIT๙" w:eastAsia="Angsana New" w:hAnsi="TH SarabunIT๙" w:cs="TH SarabunIT๙"/>
          <w:spacing w:val="2"/>
          <w:cs/>
        </w:rPr>
        <w:t>ถ้วน</w:t>
      </w:r>
      <w:r w:rsidR="00145F91" w:rsidRPr="00061DDB">
        <w:rPr>
          <w:rFonts w:ascii="TH SarabunIT๙" w:eastAsia="Angsana New" w:hAnsi="TH SarabunIT๙" w:cs="TH SarabunIT๙"/>
          <w:spacing w:val="2"/>
        </w:rPr>
        <w:t>)</w:t>
      </w:r>
      <w:r w:rsidRPr="00061DDB">
        <w:rPr>
          <w:rFonts w:ascii="TH SarabunIT๙" w:hAnsi="TH SarabunIT๙" w:cs="TH SarabunIT๙"/>
          <w:spacing w:val="2"/>
        </w:rPr>
        <w:t xml:space="preserve"> </w:t>
      </w:r>
      <w:r w:rsidRPr="00061DDB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061DDB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061DDB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517E8D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061DDB" w:rsidRDefault="00517E8D" w:rsidP="00A858A9">
      <w:pPr>
        <w:ind w:firstLine="21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061DDB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061DDB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21062B" w:rsidRPr="00061DDB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061DDB">
        <w:rPr>
          <w:rFonts w:ascii="TH SarabunIT๙" w:hAnsi="TH SarabunIT๙" w:cs="TH SarabunIT๙"/>
          <w:sz w:val="32"/>
          <w:szCs w:val="32"/>
          <w:cs/>
        </w:rPr>
        <w:t xml:space="preserve">ส่งมอบงาน แนบท้ายประกาศนี้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</w:p>
    <w:p w:rsidR="0021062B" w:rsidRPr="00061DDB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061DDB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>1</w:t>
      </w:r>
      <w:r w:rsidR="008437A2" w:rsidRPr="00061DDB">
        <w:rPr>
          <w:rFonts w:ascii="TH SarabunIT๙" w:hAnsi="TH SarabunIT๙" w:cs="TH SarabunIT๙"/>
          <w:sz w:val="32"/>
        </w:rPr>
        <w:t>3</w:t>
      </w:r>
      <w:r w:rsidRPr="00061DDB">
        <w:rPr>
          <w:rFonts w:ascii="TH SarabunIT๙" w:hAnsi="TH SarabunIT๙" w:cs="TH SarabunIT๙"/>
          <w:sz w:val="32"/>
        </w:rPr>
        <w:t xml:space="preserve">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</w:t>
      </w:r>
      <w:r w:rsidR="00A858A9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061DDB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>14.</w:t>
      </w:r>
      <w:proofErr w:type="gramEnd"/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437A2" w:rsidRPr="00061DDB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 w:rsidR="00FB5F44">
        <w:rPr>
          <w:rFonts w:ascii="TH SarabunIT๙" w:hAnsi="TH SarabunIT๙" w:cs="TH SarabunIT๙"/>
          <w:sz w:val="32"/>
          <w:szCs w:val="32"/>
        </w:rPr>
        <w:t>…..</w:t>
      </w:r>
    </w:p>
    <w:p w:rsidR="008437A2" w:rsidRPr="00061DDB" w:rsidRDefault="008437A2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8437A2">
      <w:pPr>
        <w:ind w:firstLine="21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-10-    </w:t>
      </w:r>
    </w:p>
    <w:p w:rsidR="008437A2" w:rsidRPr="00061DDB" w:rsidRDefault="0021062B" w:rsidP="00A858A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061DDB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061DD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061DD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pacing w:val="-4"/>
        </w:rPr>
        <w:t>4</w:t>
      </w:r>
      <w:r w:rsidRPr="00061DDB">
        <w:rPr>
          <w:rFonts w:ascii="TH SarabunIT๙" w:hAnsi="TH SarabunIT๙" w:cs="TH SarabunIT๙"/>
          <w:spacing w:val="-4"/>
        </w:rPr>
        <w:t xml:space="preserve"> (</w:t>
      </w:r>
      <w:r w:rsidRPr="00061DDB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pacing w:val="-4"/>
        </w:rPr>
        <w:t xml:space="preserve">) </w:t>
      </w:r>
      <w:r w:rsidRPr="00061DD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061DDB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952B33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 w:rsidR="00145F91"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="00A858A9" w:rsidRPr="00061DDB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061DDB">
        <w:rPr>
          <w:rFonts w:ascii="TH SarabunIT๙" w:hAnsi="TH SarabunIT๙" w:cs="TH SarabunIT๙"/>
          <w:b/>
          <w:bCs/>
        </w:rPr>
        <w:t>.</w:t>
      </w:r>
      <w:r w:rsidRPr="00061DDB">
        <w:rPr>
          <w:rFonts w:ascii="TH SarabunIT๙" w:hAnsi="TH SarabunIT๙" w:cs="TH SarabunIT๙"/>
          <w:b/>
          <w:bCs/>
          <w:cs/>
        </w:rPr>
        <w:t>ข</w:t>
      </w:r>
      <w:r w:rsidRPr="00061DDB">
        <w:rPr>
          <w:rFonts w:ascii="TH SarabunIT๙" w:hAnsi="TH SarabunIT๙" w:cs="TH SarabunIT๙"/>
          <w:b/>
          <w:bCs/>
        </w:rPr>
        <w:t>.4-........../</w:t>
      </w:r>
      <w:r w:rsidRPr="00061DDB">
        <w:rPr>
          <w:rFonts w:ascii="TH SarabunIT๙" w:hAnsi="TH SarabunIT๙" w:cs="TH SarabunIT๙" w:hint="eastAsia"/>
          <w:b/>
          <w:bCs/>
        </w:rPr>
        <w:t xml:space="preserve">2558 </w:t>
      </w:r>
      <w:r w:rsidRPr="00061DDB">
        <w:rPr>
          <w:rFonts w:ascii="TH SarabunIT๙" w:hAnsi="TH SarabunIT๙" w:cs="TH SarabunIT๙"/>
          <w:cs/>
        </w:rPr>
        <w:t xml:space="preserve">ลงวันที่   </w:t>
      </w:r>
      <w:r w:rsidRPr="00061DDB">
        <w:rPr>
          <w:rFonts w:ascii="TH SarabunIT๙" w:hAnsi="TH SarabunIT๙" w:cs="TH SarabunIT๙"/>
        </w:rPr>
        <w:t>.......................……</w:t>
      </w:r>
      <w:r w:rsidRPr="00061DD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061DD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061DDB">
        <w:rPr>
          <w:rFonts w:ascii="TH SarabunIT๙" w:hAnsi="TH SarabunIT๙" w:cs="TH SarabunIT๙"/>
          <w:spacing w:val="-6"/>
        </w:rPr>
        <w:t>.</w:t>
      </w:r>
      <w:r w:rsidRPr="00061DDB">
        <w:rPr>
          <w:rFonts w:ascii="TH SarabunIT๙" w:hAnsi="TH SarabunIT๙" w:cs="TH SarabunIT๙"/>
          <w:spacing w:val="-6"/>
          <w:cs/>
        </w:rPr>
        <w:t>ศ</w:t>
      </w:r>
      <w:r w:rsidRPr="00061DDB">
        <w:rPr>
          <w:rFonts w:ascii="TH SarabunIT๙" w:hAnsi="TH SarabunIT๙" w:cs="TH SarabunIT๙"/>
          <w:spacing w:val="-6"/>
        </w:rPr>
        <w:t>. 2549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061DD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</w:rPr>
        <w:t>4</w:t>
      </w:r>
      <w:r w:rsidRPr="00061DDB">
        <w:rPr>
          <w:rFonts w:ascii="TH SarabunIT๙" w:hAnsi="TH SarabunIT๙" w:cs="TH SarabunIT๙"/>
        </w:rPr>
        <w:t xml:space="preserve">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pacing w:val="-14"/>
        </w:rPr>
        <w:t>(</w:t>
      </w:r>
      <w:r w:rsidRPr="00061DDB">
        <w:rPr>
          <w:rFonts w:ascii="TH SarabunIT๙" w:hAnsi="TH SarabunIT๙" w:cs="TH SarabunIT๙"/>
          <w:spacing w:val="-14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pacing w:val="-14"/>
        </w:rPr>
        <w:t xml:space="preserve">) </w:t>
      </w:r>
      <w:r w:rsidRPr="00061DDB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952B33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ซอยนกเขา ม.5 ต.บางริ้น อ.เมือง จ.ระนอง</w:t>
      </w:r>
      <w:r w:rsidR="00145F91"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  <w:r w:rsidR="00952B33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การประปาส่วนภูมิภาคสาขาระนอง</w:t>
      </w:r>
      <w:r w:rsidRPr="00061DDB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 w:hint="eastAsia"/>
          <w:cs/>
        </w:rPr>
        <w:t>กปภ</w:t>
      </w:r>
      <w:proofErr w:type="spellEnd"/>
      <w:r w:rsidRPr="00061DDB">
        <w:rPr>
          <w:rFonts w:ascii="TH SarabunIT๙" w:hAnsi="TH SarabunIT๙" w:cs="TH SarabunIT๙" w:hint="eastAsia"/>
        </w:rPr>
        <w:t>.</w:t>
      </w:r>
      <w:r w:rsidRPr="00061DDB">
        <w:rPr>
          <w:rFonts w:ascii="TH SarabunIT๙" w:hAnsi="TH SarabunIT๙" w:cs="TH SarabunIT๙"/>
          <w:cs/>
        </w:rPr>
        <w:t>ข</w:t>
      </w:r>
      <w:r w:rsidRPr="00061DDB">
        <w:rPr>
          <w:rFonts w:ascii="TH SarabunIT๙" w:hAnsi="TH SarabunIT๙" w:cs="TH SarabunIT๙"/>
        </w:rPr>
        <w:t>.4-.........</w:t>
      </w:r>
      <w:r w:rsidRPr="00061DDB">
        <w:rPr>
          <w:rFonts w:ascii="TH SarabunIT๙" w:hAnsi="TH SarabunIT๙" w:cs="TH SarabunIT๙"/>
          <w:b/>
          <w:bCs/>
        </w:rPr>
        <w:t>/2558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>ลงวันที่</w:t>
      </w:r>
      <w:r w:rsidRPr="00061DDB">
        <w:rPr>
          <w:rFonts w:ascii="TH SarabunIT๙" w:hAnsi="TH SarabunIT๙" w:cs="TH SarabunIT๙" w:hint="eastAsia"/>
        </w:rPr>
        <w:t>............</w:t>
      </w:r>
      <w:r w:rsidRPr="00061DDB">
        <w:rPr>
          <w:rFonts w:ascii="TH SarabunIT๙" w:hAnsi="TH SarabunIT๙" w:cs="TH SarabunIT๙"/>
        </w:rPr>
        <w:t>...................</w:t>
      </w:r>
      <w:r w:rsidRPr="00061DDB">
        <w:rPr>
          <w:rFonts w:ascii="TH SarabunIT๙" w:hAnsi="TH SarabunIT๙" w:cs="TH SarabunIT๙" w:hint="eastAsia"/>
        </w:rPr>
        <w:t>..</w:t>
      </w:r>
      <w:r w:rsidRPr="00061DDB">
        <w:rPr>
          <w:rFonts w:ascii="TH SarabunIT๙" w:hAnsi="TH SarabunIT๙" w:cs="TH SarabunIT๙"/>
        </w:rPr>
        <w:t>....</w:t>
      </w:r>
      <w:r w:rsidRPr="00061DD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145F91">
        <w:rPr>
          <w:rFonts w:ascii="TH SarabunIT๙" w:hAnsi="TH SarabunIT๙" w:cs="TH SarabunIT๙"/>
          <w:b/>
          <w:bCs/>
          <w:sz w:val="32"/>
        </w:rPr>
        <w:t>7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061DDB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A1F25"/>
    <w:rsid w:val="000F7FEB"/>
    <w:rsid w:val="00145F91"/>
    <w:rsid w:val="0021062B"/>
    <w:rsid w:val="00223D58"/>
    <w:rsid w:val="00263B18"/>
    <w:rsid w:val="002E1011"/>
    <w:rsid w:val="00304FE8"/>
    <w:rsid w:val="003350B6"/>
    <w:rsid w:val="00365FC6"/>
    <w:rsid w:val="003B5594"/>
    <w:rsid w:val="003F4224"/>
    <w:rsid w:val="004222DE"/>
    <w:rsid w:val="004C67BE"/>
    <w:rsid w:val="004D3B1E"/>
    <w:rsid w:val="00517E8D"/>
    <w:rsid w:val="0058372A"/>
    <w:rsid w:val="006857C4"/>
    <w:rsid w:val="00694C6A"/>
    <w:rsid w:val="006E05DC"/>
    <w:rsid w:val="00741E4F"/>
    <w:rsid w:val="00760E2C"/>
    <w:rsid w:val="007C628E"/>
    <w:rsid w:val="008437A2"/>
    <w:rsid w:val="0086270C"/>
    <w:rsid w:val="00881762"/>
    <w:rsid w:val="008C56A4"/>
    <w:rsid w:val="008D02AC"/>
    <w:rsid w:val="008E63EB"/>
    <w:rsid w:val="0092228E"/>
    <w:rsid w:val="00952B33"/>
    <w:rsid w:val="00A5255E"/>
    <w:rsid w:val="00A858A9"/>
    <w:rsid w:val="00AA3C85"/>
    <w:rsid w:val="00B54DB6"/>
    <w:rsid w:val="00B7045D"/>
    <w:rsid w:val="00BB7A9D"/>
    <w:rsid w:val="00C45AA2"/>
    <w:rsid w:val="00CB2029"/>
    <w:rsid w:val="00CC57D7"/>
    <w:rsid w:val="00D47807"/>
    <w:rsid w:val="00D84BBE"/>
    <w:rsid w:val="00E01FDD"/>
    <w:rsid w:val="00E379E1"/>
    <w:rsid w:val="00E8331C"/>
    <w:rsid w:val="00F04F98"/>
    <w:rsid w:val="00F818A2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15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39628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24</cp:revision>
  <cp:lastPrinted>2015-10-01T05:50:00Z</cp:lastPrinted>
  <dcterms:created xsi:type="dcterms:W3CDTF">2015-08-07T10:36:00Z</dcterms:created>
  <dcterms:modified xsi:type="dcterms:W3CDTF">2015-10-13T03:44:00Z</dcterms:modified>
</cp:coreProperties>
</file>